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3FA" w:rsidRDefault="004A53FA" w:rsidP="004A53FA">
      <w:pPr>
        <w:spacing w:line="360" w:lineRule="auto"/>
        <w:jc w:val="center"/>
        <w:rPr>
          <w:rFonts w:ascii="华文新魏" w:eastAsia="华文新魏"/>
          <w:color w:val="000000"/>
          <w:sz w:val="32"/>
          <w:szCs w:val="32"/>
        </w:rPr>
      </w:pPr>
      <w:r>
        <w:rPr>
          <w:rFonts w:ascii="华文新魏" w:eastAsia="华文新魏" w:hint="eastAsia"/>
          <w:color w:val="000000"/>
          <w:sz w:val="32"/>
          <w:szCs w:val="32"/>
        </w:rPr>
        <w:t>中国化学纤维工业协会会刊</w:t>
      </w:r>
    </w:p>
    <w:p w:rsidR="004A53FA" w:rsidRDefault="004A53FA" w:rsidP="004A53FA">
      <w:pPr>
        <w:spacing w:line="360" w:lineRule="auto"/>
        <w:jc w:val="center"/>
        <w:rPr>
          <w:rFonts w:ascii="隶书" w:eastAsia="隶书" w:hAnsi="宋体"/>
          <w:b/>
          <w:bCs/>
          <w:color w:val="000000"/>
          <w:sz w:val="48"/>
          <w:szCs w:val="18"/>
        </w:rPr>
      </w:pPr>
      <w:r>
        <w:rPr>
          <w:rFonts w:ascii="隶书" w:eastAsia="隶书" w:hAnsi="宋体" w:hint="eastAsia"/>
          <w:b/>
          <w:bCs/>
          <w:color w:val="000000"/>
          <w:sz w:val="48"/>
          <w:szCs w:val="18"/>
        </w:rPr>
        <w:t>欢迎订购《中国化学纤维》</w:t>
      </w:r>
    </w:p>
    <w:p w:rsidR="004A53FA" w:rsidRPr="004A53FA" w:rsidRDefault="004A53FA" w:rsidP="004A53FA">
      <w:pPr>
        <w:spacing w:beforeLines="50" w:line="460" w:lineRule="exact"/>
        <w:jc w:val="center"/>
        <w:rPr>
          <w:rFonts w:ascii="隶书" w:eastAsia="隶书" w:hAnsi="宋体"/>
          <w:bCs/>
          <w:color w:val="000000"/>
          <w:spacing w:val="6"/>
          <w:sz w:val="18"/>
          <w:szCs w:val="18"/>
        </w:rPr>
      </w:pPr>
      <w:r w:rsidRPr="004A53FA">
        <w:rPr>
          <w:rFonts w:ascii="隶书" w:eastAsia="隶书" w:hAnsi="宋体" w:hint="eastAsia"/>
          <w:bCs/>
          <w:color w:val="000000"/>
          <w:spacing w:val="6"/>
          <w:sz w:val="18"/>
          <w:szCs w:val="18"/>
        </w:rPr>
        <w:t>全面而权威的信息发布  专业而深度的服务平台</w:t>
      </w:r>
    </w:p>
    <w:p w:rsidR="004A53FA" w:rsidRPr="004A53FA" w:rsidRDefault="004A53FA" w:rsidP="005F1867">
      <w:pPr>
        <w:spacing w:beforeLines="50" w:line="360" w:lineRule="exact"/>
        <w:rPr>
          <w:szCs w:val="21"/>
        </w:rPr>
      </w:pPr>
      <w:r w:rsidRPr="004A53FA">
        <w:rPr>
          <w:rFonts w:ascii="宋体" w:hAnsi="宋体"/>
          <w:sz w:val="18"/>
          <w:szCs w:val="18"/>
        </w:rPr>
        <w:t>  </w:t>
      </w:r>
      <w:r w:rsidRPr="004A53FA">
        <w:rPr>
          <w:rFonts w:ascii="宋体" w:hAnsi="宋体" w:hint="eastAsia"/>
          <w:szCs w:val="21"/>
        </w:rPr>
        <w:t>《中国化学纤维》（原</w:t>
      </w:r>
      <w:r w:rsidRPr="004A53FA">
        <w:rPr>
          <w:szCs w:val="21"/>
        </w:rPr>
        <w:t>《化纤信息》</w:t>
      </w:r>
      <w:r w:rsidRPr="004A53FA">
        <w:rPr>
          <w:rFonts w:hint="eastAsia"/>
          <w:szCs w:val="21"/>
        </w:rPr>
        <w:t>）</w:t>
      </w:r>
      <w:r w:rsidRPr="004A53FA">
        <w:rPr>
          <w:szCs w:val="21"/>
        </w:rPr>
        <w:t>创刊于</w:t>
      </w:r>
      <w:r w:rsidRPr="004A53FA">
        <w:rPr>
          <w:szCs w:val="21"/>
        </w:rPr>
        <w:t>1989</w:t>
      </w:r>
      <w:r w:rsidRPr="004A53FA">
        <w:rPr>
          <w:szCs w:val="21"/>
        </w:rPr>
        <w:t>年，</w:t>
      </w:r>
      <w:r w:rsidRPr="004A53FA">
        <w:rPr>
          <w:rFonts w:hint="eastAsia"/>
          <w:szCs w:val="21"/>
        </w:rPr>
        <w:t>是</w:t>
      </w:r>
      <w:r w:rsidRPr="004A53FA">
        <w:rPr>
          <w:szCs w:val="21"/>
        </w:rPr>
        <w:t>中国化学纤维工业协会会刊</w:t>
      </w:r>
      <w:r w:rsidRPr="004A53FA">
        <w:rPr>
          <w:rFonts w:hint="eastAsia"/>
          <w:szCs w:val="21"/>
        </w:rPr>
        <w:t>。二十五年来，依托中国纺织工业联合会和中国化学纤维工业协会，凭借化纤上下游企事业科研院所等单位的大力支持，以及办刊人员严谨的工作态度，杂志在业内得到了高度的认可，具有显著的影响力。</w:t>
      </w:r>
    </w:p>
    <w:p w:rsidR="004A53FA" w:rsidRPr="004A53FA" w:rsidRDefault="004A53FA" w:rsidP="005F1867">
      <w:pPr>
        <w:spacing w:line="360" w:lineRule="exact"/>
        <w:ind w:firstLineChars="200" w:firstLine="420"/>
        <w:rPr>
          <w:rFonts w:ascii="宋体" w:hAnsi="宋体"/>
          <w:szCs w:val="21"/>
        </w:rPr>
      </w:pPr>
      <w:r w:rsidRPr="004A53FA">
        <w:rPr>
          <w:rFonts w:hint="eastAsia"/>
          <w:szCs w:val="21"/>
        </w:rPr>
        <w:t>《中国化学纤维》，致力于</w:t>
      </w:r>
      <w:r w:rsidRPr="004A53FA">
        <w:rPr>
          <w:rFonts w:ascii="宋体" w:hAnsi="宋体"/>
          <w:szCs w:val="21"/>
        </w:rPr>
        <w:t>快速报道</w:t>
      </w:r>
      <w:r w:rsidRPr="004A53FA">
        <w:rPr>
          <w:rFonts w:ascii="宋体" w:hAnsi="宋体" w:hint="eastAsia"/>
          <w:szCs w:val="21"/>
        </w:rPr>
        <w:t>国内外纺织化纤政策法规，化纤上下游产业链的行业动态，</w:t>
      </w:r>
      <w:r w:rsidRPr="004A53FA">
        <w:rPr>
          <w:rFonts w:ascii="宋体" w:hAnsi="宋体"/>
          <w:szCs w:val="21"/>
        </w:rPr>
        <w:t>探讨行业内焦点、热点话题</w:t>
      </w:r>
      <w:r w:rsidRPr="004A53FA">
        <w:rPr>
          <w:rFonts w:ascii="宋体" w:hAnsi="宋体" w:hint="eastAsia"/>
          <w:szCs w:val="21"/>
        </w:rPr>
        <w:t>，</w:t>
      </w:r>
      <w:r w:rsidRPr="004A53FA">
        <w:rPr>
          <w:rFonts w:ascii="宋体" w:hAnsi="宋体"/>
          <w:szCs w:val="21"/>
        </w:rPr>
        <w:t>追踪交流国内外化纤</w:t>
      </w:r>
      <w:r w:rsidRPr="004A53FA">
        <w:rPr>
          <w:rFonts w:ascii="宋体" w:hAnsi="宋体" w:hint="eastAsia"/>
          <w:szCs w:val="21"/>
        </w:rPr>
        <w:t>最新</w:t>
      </w:r>
      <w:r w:rsidRPr="004A53FA">
        <w:rPr>
          <w:rFonts w:ascii="宋体" w:hAnsi="宋体"/>
          <w:szCs w:val="21"/>
        </w:rPr>
        <w:t>技术和</w:t>
      </w:r>
      <w:r w:rsidRPr="004A53FA">
        <w:rPr>
          <w:rFonts w:ascii="宋体" w:hAnsi="宋体" w:hint="eastAsia"/>
          <w:szCs w:val="21"/>
        </w:rPr>
        <w:t>最</w:t>
      </w:r>
      <w:r w:rsidRPr="004A53FA">
        <w:rPr>
          <w:rFonts w:ascii="宋体" w:hAnsi="宋体"/>
          <w:szCs w:val="21"/>
        </w:rPr>
        <w:t>新</w:t>
      </w:r>
      <w:r w:rsidRPr="004A53FA">
        <w:rPr>
          <w:rFonts w:ascii="宋体" w:hAnsi="宋体" w:hint="eastAsia"/>
          <w:szCs w:val="21"/>
        </w:rPr>
        <w:t>产品，</w:t>
      </w:r>
      <w:r w:rsidRPr="004A53FA">
        <w:rPr>
          <w:rFonts w:ascii="宋体" w:hAnsi="宋体"/>
          <w:szCs w:val="21"/>
        </w:rPr>
        <w:t>发布行业权威统计数据</w:t>
      </w:r>
      <w:r w:rsidRPr="004A53FA">
        <w:rPr>
          <w:rFonts w:ascii="宋体" w:hAnsi="宋体" w:hint="eastAsia"/>
          <w:szCs w:val="21"/>
        </w:rPr>
        <w:t>，</w:t>
      </w:r>
      <w:r w:rsidRPr="004A53FA">
        <w:rPr>
          <w:rFonts w:ascii="宋体" w:hAnsi="宋体"/>
          <w:szCs w:val="21"/>
        </w:rPr>
        <w:t>及时</w:t>
      </w:r>
      <w:r w:rsidRPr="004A53FA">
        <w:rPr>
          <w:rFonts w:ascii="宋体" w:hAnsi="宋体" w:hint="eastAsia"/>
          <w:szCs w:val="21"/>
        </w:rPr>
        <w:t>评述</w:t>
      </w:r>
      <w:r w:rsidRPr="004A53FA">
        <w:rPr>
          <w:rFonts w:ascii="宋体" w:hAnsi="宋体"/>
          <w:szCs w:val="21"/>
        </w:rPr>
        <w:t>国内外化纤原料、化纤产品市场走势</w:t>
      </w:r>
      <w:r w:rsidRPr="004A53FA">
        <w:rPr>
          <w:rFonts w:ascii="宋体" w:hAnsi="宋体" w:hint="eastAsia"/>
          <w:szCs w:val="21"/>
        </w:rPr>
        <w:t>等，进一步提升内容质量，满足广大读者的需要。</w:t>
      </w:r>
    </w:p>
    <w:p w:rsidR="004A53FA" w:rsidRPr="004A53FA" w:rsidRDefault="004A53FA" w:rsidP="005F1867">
      <w:pPr>
        <w:spacing w:line="360" w:lineRule="exact"/>
        <w:ind w:firstLineChars="200" w:firstLine="420"/>
        <w:rPr>
          <w:rFonts w:ascii="宋体" w:hAnsi="宋体"/>
          <w:szCs w:val="21"/>
        </w:rPr>
      </w:pPr>
      <w:r w:rsidRPr="004A53FA">
        <w:rPr>
          <w:rFonts w:ascii="宋体" w:hAnsi="宋体" w:hint="eastAsia"/>
          <w:szCs w:val="21"/>
        </w:rPr>
        <w:t>《中国化学纤维》为半月刊，全年24期，开本为大16开，篇幅约70页，彩色印刷，每月12日、27日出版，订价</w:t>
      </w:r>
      <w:r w:rsidRPr="004A53FA">
        <w:rPr>
          <w:rFonts w:hint="eastAsia"/>
          <w:color w:val="000000"/>
          <w:szCs w:val="21"/>
        </w:rPr>
        <w:t>1500</w:t>
      </w:r>
      <w:r w:rsidRPr="004A53FA">
        <w:rPr>
          <w:rFonts w:hint="eastAsia"/>
          <w:color w:val="000000"/>
          <w:szCs w:val="21"/>
        </w:rPr>
        <w:t>元</w:t>
      </w:r>
      <w:r w:rsidRPr="004A53FA">
        <w:rPr>
          <w:rFonts w:ascii="宋体" w:hAnsi="宋体"/>
          <w:szCs w:val="21"/>
        </w:rPr>
        <w:t>/年</w:t>
      </w:r>
      <w:r w:rsidRPr="004A53FA">
        <w:rPr>
          <w:rFonts w:hint="eastAsia"/>
          <w:color w:val="000000"/>
          <w:szCs w:val="21"/>
        </w:rPr>
        <w:t>（含杂志订购费用及快递费，附赠</w:t>
      </w:r>
      <w:r w:rsidRPr="004A53FA">
        <w:rPr>
          <w:rFonts w:hint="eastAsia"/>
          <w:color w:val="000000"/>
          <w:szCs w:val="21"/>
        </w:rPr>
        <w:t>6</w:t>
      </w:r>
      <w:r w:rsidRPr="004A53FA">
        <w:rPr>
          <w:rFonts w:hint="eastAsia"/>
          <w:color w:val="000000"/>
          <w:szCs w:val="21"/>
        </w:rPr>
        <w:t>次产品快讯或企业介绍，每次</w:t>
      </w:r>
      <w:r w:rsidRPr="004A53FA">
        <w:rPr>
          <w:rFonts w:hint="eastAsia"/>
          <w:color w:val="000000"/>
          <w:szCs w:val="21"/>
        </w:rPr>
        <w:t>1P</w:t>
      </w:r>
      <w:r w:rsidRPr="004A53FA">
        <w:rPr>
          <w:rFonts w:hint="eastAsia"/>
          <w:color w:val="000000"/>
          <w:szCs w:val="21"/>
        </w:rPr>
        <w:t>）；</w:t>
      </w:r>
      <w:r w:rsidRPr="004A53FA">
        <w:rPr>
          <w:rFonts w:ascii="宋体" w:hAnsi="宋体" w:hint="eastAsia"/>
          <w:szCs w:val="21"/>
        </w:rPr>
        <w:t>940</w:t>
      </w:r>
      <w:r w:rsidRPr="004A53FA">
        <w:rPr>
          <w:rFonts w:ascii="宋体" w:hAnsi="宋体"/>
          <w:szCs w:val="21"/>
        </w:rPr>
        <w:t>元/年</w:t>
      </w:r>
      <w:r w:rsidRPr="004A53FA">
        <w:rPr>
          <w:rFonts w:ascii="宋体" w:hAnsi="宋体" w:hint="eastAsia"/>
          <w:szCs w:val="21"/>
        </w:rPr>
        <w:t>（含</w:t>
      </w:r>
      <w:r w:rsidRPr="004A53FA">
        <w:rPr>
          <w:rFonts w:hint="eastAsia"/>
          <w:color w:val="000000"/>
          <w:szCs w:val="21"/>
        </w:rPr>
        <w:t>杂志订购费用及</w:t>
      </w:r>
      <w:r w:rsidRPr="004A53FA">
        <w:rPr>
          <w:rFonts w:ascii="宋体" w:hAnsi="宋体" w:hint="eastAsia"/>
          <w:szCs w:val="21"/>
        </w:rPr>
        <w:t>快递费）。本刊常年办理订阅业务，</w:t>
      </w:r>
      <w:r w:rsidRPr="004A53FA">
        <w:rPr>
          <w:rFonts w:ascii="宋体" w:hAnsi="宋体"/>
          <w:szCs w:val="21"/>
        </w:rPr>
        <w:t>可破年破月订阅。</w:t>
      </w:r>
      <w:r w:rsidRPr="004A53FA">
        <w:rPr>
          <w:rFonts w:ascii="宋体" w:hAnsi="宋体" w:hint="eastAsia"/>
          <w:szCs w:val="21"/>
        </w:rPr>
        <w:t>欢迎垂询或索要样刊。</w:t>
      </w:r>
    </w:p>
    <w:p w:rsidR="004A53FA" w:rsidRDefault="004A53FA" w:rsidP="004A53FA">
      <w:pPr>
        <w:spacing w:beforeLines="50" w:line="400" w:lineRule="exact"/>
        <w:ind w:left="-6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联系方式：</w:t>
      </w:r>
    </w:p>
    <w:p w:rsidR="004A53FA" w:rsidRDefault="004A53FA" w:rsidP="004A53FA">
      <w:pPr>
        <w:spacing w:line="400" w:lineRule="exact"/>
        <w:rPr>
          <w:rFonts w:ascii="宋体" w:hAnsi="宋体"/>
          <w:b/>
        </w:rPr>
      </w:pPr>
      <w:r>
        <w:rPr>
          <w:rFonts w:ascii="宋体" w:hAnsi="宋体" w:hint="eastAsia"/>
          <w:b/>
        </w:rPr>
        <w:t xml:space="preserve">中国化学纤维工业协会            联系人：张冬霞  </w:t>
      </w:r>
    </w:p>
    <w:p w:rsidR="004A53FA" w:rsidRDefault="004A53FA" w:rsidP="004A53FA">
      <w:pPr>
        <w:spacing w:line="400" w:lineRule="exact"/>
        <w:jc w:val="left"/>
        <w:rPr>
          <w:rFonts w:ascii="宋体" w:hAnsi="宋体"/>
          <w:b/>
        </w:rPr>
      </w:pPr>
      <w:r>
        <w:rPr>
          <w:rFonts w:ascii="宋体" w:hAnsi="宋体" w:hint="eastAsia"/>
          <w:b/>
        </w:rPr>
        <w:t>电话：</w:t>
      </w:r>
      <w:r>
        <w:rPr>
          <w:rFonts w:ascii="宋体" w:hAnsi="宋体" w:hint="eastAsia"/>
          <w:b/>
          <w:spacing w:val="20"/>
          <w:sz w:val="24"/>
        </w:rPr>
        <w:t xml:space="preserve">010-50855053-802   </w:t>
      </w:r>
      <w:r>
        <w:rPr>
          <w:rFonts w:ascii="宋体" w:hAnsi="宋体" w:hint="eastAsia"/>
          <w:b/>
        </w:rPr>
        <w:t>传真:</w:t>
      </w:r>
      <w:r>
        <w:rPr>
          <w:rFonts w:ascii="宋体" w:hAnsi="宋体" w:hint="eastAsia"/>
          <w:b/>
          <w:spacing w:val="22"/>
          <w:sz w:val="24"/>
        </w:rPr>
        <w:t>010-58204225  E-mail:ccfa625@126.com</w:t>
      </w:r>
    </w:p>
    <w:p w:rsidR="004A53FA" w:rsidRDefault="004A53FA" w:rsidP="004A53FA">
      <w:pPr>
        <w:spacing w:beforeLines="50" w:line="400" w:lineRule="exact"/>
        <w:ind w:leftChars="-1" w:left="-2"/>
        <w:rPr>
          <w:rFonts w:ascii="黑体" w:eastAsia="黑体" w:hAnsi="宋体"/>
        </w:rPr>
      </w:pPr>
      <w:r>
        <w:rPr>
          <w:rFonts w:ascii="黑体" w:eastAsia="黑体" w:hAnsi="宋体"/>
        </w:rPr>
        <w:pict>
          <v:line id="_x0000_s2050" style="position:absolute;left:0;text-align:left;z-index:251660288" from="0,5.4pt" to="423pt,5.4pt" o:gfxdata="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LlNwj9EAAAAGAQAADwAAAAAAAAABACAA&#10;AAAiAAAAZHJzL2Rvd25yZXYueG1sUEsBAhQAFAAAAAgAh07iQDgaYOPbAQAAlwMAAA4AAAAAAAAA&#10;AQAgAAAAIAEAAGRycy9lMm9Eb2MueG1sUEsFBgAAAAAGAAYAWQEAAG0FAAAAAA==&#10;" strokeweight="1.25pt">
            <v:stroke dashstyle="1 1" endcap="round"/>
          </v:line>
        </w:pict>
      </w:r>
      <w:r>
        <w:rPr>
          <w:rFonts w:ascii="黑体" w:eastAsia="黑体" w:hAnsi="宋体" w:hint="eastAsia"/>
        </w:rPr>
        <w:t>银行汇款     邮局汇款</w:t>
      </w:r>
    </w:p>
    <w:p w:rsidR="004A53FA" w:rsidRPr="004A53FA" w:rsidRDefault="004A53FA" w:rsidP="004A53FA">
      <w:pPr>
        <w:tabs>
          <w:tab w:val="left" w:pos="4680"/>
        </w:tabs>
        <w:spacing w:line="400" w:lineRule="exact"/>
        <w:ind w:left="2700" w:hangingChars="1500" w:hanging="2700"/>
        <w:jc w:val="left"/>
        <w:rPr>
          <w:rFonts w:ascii="宋体" w:hAnsi="宋体"/>
          <w:sz w:val="18"/>
          <w:szCs w:val="18"/>
        </w:rPr>
      </w:pPr>
      <w:r w:rsidRPr="004A53FA">
        <w:rPr>
          <w:rFonts w:ascii="宋体" w:hAnsi="宋体" w:hint="eastAsia"/>
          <w:sz w:val="18"/>
          <w:szCs w:val="18"/>
        </w:rPr>
        <w:t>户  名：中国化学纤维工业协会</w:t>
      </w:r>
      <w:r>
        <w:rPr>
          <w:rFonts w:ascii="宋体" w:hAnsi="宋体" w:hint="eastAsia"/>
          <w:sz w:val="18"/>
          <w:szCs w:val="18"/>
        </w:rPr>
        <w:t xml:space="preserve">           </w:t>
      </w:r>
      <w:r w:rsidRPr="004A53FA">
        <w:rPr>
          <w:rFonts w:ascii="宋体" w:hAnsi="宋体" w:hint="eastAsia"/>
          <w:sz w:val="18"/>
          <w:szCs w:val="18"/>
        </w:rPr>
        <w:t>地    址：北京市朝阳区建国路93号院万达</w:t>
      </w:r>
    </w:p>
    <w:p w:rsidR="004A53FA" w:rsidRPr="004A53FA" w:rsidRDefault="004A53FA" w:rsidP="004A53FA">
      <w:pPr>
        <w:tabs>
          <w:tab w:val="left" w:pos="4680"/>
        </w:tabs>
        <w:spacing w:line="400" w:lineRule="exact"/>
        <w:ind w:left="2700" w:hangingChars="1500" w:hanging="2700"/>
        <w:jc w:val="center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 xml:space="preserve">                      </w:t>
      </w:r>
      <w:r w:rsidRPr="004A53FA">
        <w:rPr>
          <w:rFonts w:ascii="宋体" w:hAnsi="宋体" w:hint="eastAsia"/>
          <w:sz w:val="18"/>
          <w:szCs w:val="18"/>
        </w:rPr>
        <w:t>广场8号楼802室</w:t>
      </w:r>
    </w:p>
    <w:p w:rsidR="004A53FA" w:rsidRPr="004A53FA" w:rsidRDefault="004A53FA" w:rsidP="004A53FA">
      <w:pPr>
        <w:tabs>
          <w:tab w:val="left" w:pos="4410"/>
        </w:tabs>
        <w:spacing w:line="400" w:lineRule="exact"/>
        <w:jc w:val="left"/>
        <w:rPr>
          <w:rFonts w:ascii="宋体" w:hAnsi="宋体"/>
          <w:sz w:val="18"/>
          <w:szCs w:val="18"/>
        </w:rPr>
      </w:pPr>
      <w:r w:rsidRPr="004A53FA">
        <w:rPr>
          <w:rFonts w:ascii="宋体" w:hAnsi="宋体" w:hint="eastAsia"/>
          <w:sz w:val="18"/>
          <w:szCs w:val="18"/>
        </w:rPr>
        <w:t>开户行：中国银行北京针织路支行</w:t>
      </w:r>
      <w:r>
        <w:rPr>
          <w:rFonts w:ascii="宋体" w:hAnsi="宋体" w:hint="eastAsia"/>
          <w:sz w:val="18"/>
          <w:szCs w:val="18"/>
        </w:rPr>
        <w:t xml:space="preserve">         </w:t>
      </w:r>
      <w:r w:rsidRPr="004A53FA">
        <w:rPr>
          <w:rFonts w:ascii="宋体" w:hAnsi="宋体" w:hint="eastAsia"/>
          <w:sz w:val="18"/>
          <w:szCs w:val="18"/>
        </w:rPr>
        <w:t>收 款 人：中国化学纤维工业协会 陈彦池</w:t>
      </w:r>
    </w:p>
    <w:p w:rsidR="004A53FA" w:rsidRPr="004A53FA" w:rsidRDefault="004A53FA" w:rsidP="004A53FA">
      <w:pPr>
        <w:tabs>
          <w:tab w:val="left" w:pos="3575"/>
        </w:tabs>
        <w:spacing w:line="400" w:lineRule="exact"/>
        <w:rPr>
          <w:rFonts w:ascii="宋体" w:hAnsi="宋体"/>
          <w:spacing w:val="20"/>
          <w:sz w:val="18"/>
          <w:szCs w:val="18"/>
        </w:rPr>
      </w:pPr>
      <w:r w:rsidRPr="004A53FA">
        <w:rPr>
          <w:rFonts w:ascii="宋体" w:hAnsi="宋体" w:hint="eastAsia"/>
          <w:spacing w:val="20"/>
          <w:sz w:val="18"/>
          <w:szCs w:val="18"/>
        </w:rPr>
        <w:t>账 号：</w:t>
      </w:r>
      <w:r w:rsidRPr="004A53FA">
        <w:rPr>
          <w:rFonts w:ascii="宋体" w:hAnsi="宋体"/>
          <w:b/>
          <w:bCs/>
          <w:spacing w:val="18"/>
          <w:sz w:val="18"/>
          <w:szCs w:val="18"/>
        </w:rPr>
        <w:t>329856034014</w:t>
      </w:r>
      <w:r w:rsidRPr="004A53FA">
        <w:rPr>
          <w:rFonts w:ascii="宋体" w:hAnsi="宋体" w:hint="eastAsia"/>
          <w:b/>
          <w:bCs/>
          <w:spacing w:val="18"/>
          <w:sz w:val="18"/>
          <w:szCs w:val="18"/>
        </w:rPr>
        <w:tab/>
      </w:r>
      <w:r w:rsidRPr="004A53FA">
        <w:rPr>
          <w:rFonts w:ascii="宋体" w:hAnsi="宋体" w:hint="eastAsia"/>
          <w:sz w:val="18"/>
          <w:szCs w:val="18"/>
        </w:rPr>
        <w:t>邮政编码：</w:t>
      </w:r>
      <w:r w:rsidRPr="004A53FA">
        <w:rPr>
          <w:rFonts w:ascii="宋体" w:hAnsi="宋体" w:hint="eastAsia"/>
          <w:b/>
          <w:bCs/>
          <w:spacing w:val="20"/>
          <w:sz w:val="18"/>
          <w:szCs w:val="18"/>
        </w:rPr>
        <w:t>100022</w:t>
      </w:r>
    </w:p>
    <w:p w:rsidR="004A53FA" w:rsidRDefault="004A53FA" w:rsidP="004A53FA">
      <w:pPr>
        <w:ind w:left="360"/>
        <w:jc w:val="center"/>
        <w:rPr>
          <w:rFonts w:ascii="方正美黑_GBK" w:eastAsia="方正美黑_GBK" w:hAnsi="宋体"/>
          <w:spacing w:val="60"/>
          <w:sz w:val="18"/>
          <w:szCs w:val="28"/>
        </w:rPr>
      </w:pPr>
      <w:bookmarkStart w:id="0" w:name="_GoBack"/>
      <w:r>
        <w:rPr>
          <w:rFonts w:ascii="方正美黑_GBK" w:eastAsia="方正美黑_GBK" w:hint="eastAsia"/>
          <w:spacing w:val="60"/>
          <w:sz w:val="28"/>
          <w:szCs w:val="28"/>
        </w:rPr>
        <w:t>《中国化学纤维》征订信息</w:t>
      </w:r>
    </w:p>
    <w:tbl>
      <w:tblPr>
        <w:tblW w:w="8457" w:type="dxa"/>
        <w:jc w:val="center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90"/>
        <w:gridCol w:w="1846"/>
        <w:gridCol w:w="901"/>
        <w:gridCol w:w="1949"/>
        <w:gridCol w:w="1113"/>
        <w:gridCol w:w="1458"/>
      </w:tblGrid>
      <w:tr w:rsidR="004A53FA" w:rsidTr="00A54A3F">
        <w:trPr>
          <w:trHeight w:val="379"/>
          <w:jc w:val="center"/>
        </w:trPr>
        <w:tc>
          <w:tcPr>
            <w:tcW w:w="1190" w:type="dxa"/>
            <w:vAlign w:val="center"/>
          </w:tcPr>
          <w:p w:rsidR="004A53FA" w:rsidRDefault="004A53FA" w:rsidP="00A54A3F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bookmarkStart w:id="1" w:name="OLE_LINK1"/>
            <w:bookmarkEnd w:id="0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订阅单位</w:t>
            </w:r>
          </w:p>
        </w:tc>
        <w:tc>
          <w:tcPr>
            <w:tcW w:w="4696" w:type="dxa"/>
            <w:gridSpan w:val="3"/>
            <w:vAlign w:val="center"/>
          </w:tcPr>
          <w:p w:rsidR="004A53FA" w:rsidRDefault="004A53FA" w:rsidP="00A54A3F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 w:rsidR="004A53FA" w:rsidRDefault="004A53FA" w:rsidP="00A54A3F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负 责 人</w:t>
            </w:r>
          </w:p>
        </w:tc>
        <w:tc>
          <w:tcPr>
            <w:tcW w:w="1458" w:type="dxa"/>
            <w:vAlign w:val="center"/>
          </w:tcPr>
          <w:p w:rsidR="004A53FA" w:rsidRDefault="004A53FA" w:rsidP="00A54A3F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4A53FA" w:rsidTr="00A54A3F">
        <w:trPr>
          <w:trHeight w:val="397"/>
          <w:jc w:val="center"/>
        </w:trPr>
        <w:tc>
          <w:tcPr>
            <w:tcW w:w="1190" w:type="dxa"/>
            <w:vAlign w:val="center"/>
          </w:tcPr>
          <w:p w:rsidR="004A53FA" w:rsidRDefault="004A53FA" w:rsidP="00A54A3F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详细地址</w:t>
            </w:r>
          </w:p>
        </w:tc>
        <w:tc>
          <w:tcPr>
            <w:tcW w:w="4696" w:type="dxa"/>
            <w:gridSpan w:val="3"/>
            <w:vAlign w:val="center"/>
          </w:tcPr>
          <w:p w:rsidR="004A53FA" w:rsidRDefault="004A53FA" w:rsidP="00A54A3F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 w:rsidR="004A53FA" w:rsidRDefault="004A53FA" w:rsidP="00A54A3F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邮政编码</w:t>
            </w:r>
          </w:p>
        </w:tc>
        <w:tc>
          <w:tcPr>
            <w:tcW w:w="1458" w:type="dxa"/>
            <w:vAlign w:val="center"/>
          </w:tcPr>
          <w:p w:rsidR="004A53FA" w:rsidRDefault="004A53FA" w:rsidP="00A54A3F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4A53FA" w:rsidTr="00A54A3F">
        <w:trPr>
          <w:trHeight w:val="402"/>
          <w:jc w:val="center"/>
        </w:trPr>
        <w:tc>
          <w:tcPr>
            <w:tcW w:w="1190" w:type="dxa"/>
            <w:vAlign w:val="center"/>
          </w:tcPr>
          <w:p w:rsidR="004A53FA" w:rsidRDefault="004A53FA" w:rsidP="00A54A3F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收 件 人</w:t>
            </w:r>
          </w:p>
        </w:tc>
        <w:tc>
          <w:tcPr>
            <w:tcW w:w="1846" w:type="dxa"/>
            <w:vAlign w:val="center"/>
          </w:tcPr>
          <w:p w:rsidR="004A53FA" w:rsidRDefault="004A53FA" w:rsidP="00A54A3F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</w:tcPr>
          <w:p w:rsidR="004A53FA" w:rsidRDefault="004A53FA" w:rsidP="00A54A3F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职  务</w:t>
            </w:r>
          </w:p>
        </w:tc>
        <w:tc>
          <w:tcPr>
            <w:tcW w:w="1949" w:type="dxa"/>
            <w:vAlign w:val="center"/>
          </w:tcPr>
          <w:p w:rsidR="004A53FA" w:rsidRDefault="004A53FA" w:rsidP="00A54A3F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 w:rsidR="004A53FA" w:rsidRDefault="004A53FA" w:rsidP="00A54A3F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所在部门</w:t>
            </w:r>
          </w:p>
        </w:tc>
        <w:tc>
          <w:tcPr>
            <w:tcW w:w="1458" w:type="dxa"/>
            <w:vAlign w:val="center"/>
          </w:tcPr>
          <w:p w:rsidR="004A53FA" w:rsidRDefault="004A53FA" w:rsidP="00A54A3F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4A53FA" w:rsidTr="00A54A3F">
        <w:trPr>
          <w:trHeight w:val="395"/>
          <w:jc w:val="center"/>
        </w:trPr>
        <w:tc>
          <w:tcPr>
            <w:tcW w:w="1190" w:type="dxa"/>
            <w:vAlign w:val="center"/>
          </w:tcPr>
          <w:p w:rsidR="004A53FA" w:rsidRDefault="004A53FA" w:rsidP="00A54A3F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电    话</w:t>
            </w:r>
          </w:p>
        </w:tc>
        <w:tc>
          <w:tcPr>
            <w:tcW w:w="1846" w:type="dxa"/>
            <w:vAlign w:val="center"/>
          </w:tcPr>
          <w:p w:rsidR="004A53FA" w:rsidRDefault="004A53FA" w:rsidP="00A54A3F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</w:tcPr>
          <w:p w:rsidR="004A53FA" w:rsidRDefault="004A53FA" w:rsidP="00A54A3F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手  机</w:t>
            </w:r>
          </w:p>
        </w:tc>
        <w:tc>
          <w:tcPr>
            <w:tcW w:w="1949" w:type="dxa"/>
            <w:vAlign w:val="center"/>
          </w:tcPr>
          <w:p w:rsidR="004A53FA" w:rsidRDefault="004A53FA" w:rsidP="00A54A3F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 w:rsidR="004A53FA" w:rsidRDefault="004A53FA" w:rsidP="00A54A3F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传    真</w:t>
            </w:r>
          </w:p>
        </w:tc>
        <w:tc>
          <w:tcPr>
            <w:tcW w:w="1458" w:type="dxa"/>
            <w:vAlign w:val="center"/>
          </w:tcPr>
          <w:p w:rsidR="004A53FA" w:rsidRDefault="004A53FA" w:rsidP="00A54A3F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4A53FA" w:rsidTr="00A54A3F">
        <w:trPr>
          <w:trHeight w:val="401"/>
          <w:jc w:val="center"/>
        </w:trPr>
        <w:tc>
          <w:tcPr>
            <w:tcW w:w="1190" w:type="dxa"/>
            <w:vAlign w:val="center"/>
          </w:tcPr>
          <w:p w:rsidR="004A53FA" w:rsidRDefault="004A53FA" w:rsidP="00A54A3F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网    址</w:t>
            </w:r>
          </w:p>
        </w:tc>
        <w:tc>
          <w:tcPr>
            <w:tcW w:w="2747" w:type="dxa"/>
            <w:gridSpan w:val="2"/>
            <w:vAlign w:val="center"/>
          </w:tcPr>
          <w:p w:rsidR="004A53FA" w:rsidRDefault="004A53FA" w:rsidP="00A54A3F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Align w:val="center"/>
          </w:tcPr>
          <w:p w:rsidR="004A53FA" w:rsidRDefault="004A53FA" w:rsidP="00A54A3F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2571" w:type="dxa"/>
            <w:gridSpan w:val="2"/>
            <w:vAlign w:val="center"/>
          </w:tcPr>
          <w:p w:rsidR="004A53FA" w:rsidRDefault="004A53FA" w:rsidP="00A54A3F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4A53FA" w:rsidTr="00A54A3F">
        <w:trPr>
          <w:cantSplit/>
          <w:trHeight w:val="406"/>
          <w:jc w:val="center"/>
        </w:trPr>
        <w:tc>
          <w:tcPr>
            <w:tcW w:w="1190" w:type="dxa"/>
            <w:vAlign w:val="center"/>
          </w:tcPr>
          <w:p w:rsidR="004A53FA" w:rsidRDefault="004A53FA" w:rsidP="00A54A3F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服务期限</w:t>
            </w:r>
          </w:p>
        </w:tc>
        <w:tc>
          <w:tcPr>
            <w:tcW w:w="7267" w:type="dxa"/>
            <w:gridSpan w:val="5"/>
            <w:vAlign w:val="center"/>
          </w:tcPr>
          <w:p w:rsidR="004A53FA" w:rsidRDefault="004A53FA" w:rsidP="00A54A3F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自年月开始订阅，至年月结束，每期本，金额元</w:t>
            </w:r>
          </w:p>
        </w:tc>
      </w:tr>
      <w:bookmarkEnd w:id="1"/>
    </w:tbl>
    <w:p w:rsidR="00307AB7" w:rsidRPr="004A53FA" w:rsidRDefault="00307AB7"/>
    <w:sectPr w:rsidR="00307AB7" w:rsidRPr="004A53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7AB7" w:rsidRDefault="00307AB7" w:rsidP="004A53FA">
      <w:r>
        <w:separator/>
      </w:r>
    </w:p>
  </w:endnote>
  <w:endnote w:type="continuationSeparator" w:id="1">
    <w:p w:rsidR="00307AB7" w:rsidRDefault="00307AB7" w:rsidP="004A53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美黑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7AB7" w:rsidRDefault="00307AB7" w:rsidP="004A53FA">
      <w:r>
        <w:separator/>
      </w:r>
    </w:p>
  </w:footnote>
  <w:footnote w:type="continuationSeparator" w:id="1">
    <w:p w:rsidR="00307AB7" w:rsidRDefault="00307AB7" w:rsidP="004A53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53FA"/>
    <w:rsid w:val="00307AB7"/>
    <w:rsid w:val="004A53FA"/>
    <w:rsid w:val="005F1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3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A53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A53F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A53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A53F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yt</dc:creator>
  <cp:keywords/>
  <dc:description/>
  <cp:lastModifiedBy>yt</cp:lastModifiedBy>
  <cp:revision>3</cp:revision>
  <dcterms:created xsi:type="dcterms:W3CDTF">2015-12-28T06:50:00Z</dcterms:created>
  <dcterms:modified xsi:type="dcterms:W3CDTF">2015-12-28T06:52:00Z</dcterms:modified>
</cp:coreProperties>
</file>